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7DB" w:rsidRDefault="00ED6F93" w:rsidP="00ED6F93">
      <w:pPr>
        <w:ind w:left="14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SESSIONAL EXAM</w:t>
      </w:r>
      <w:r w:rsidR="006C5BA6">
        <w:rPr>
          <w:b/>
          <w:sz w:val="28"/>
          <w:szCs w:val="28"/>
        </w:rPr>
        <w:t>, 2020</w:t>
      </w:r>
      <w:r>
        <w:rPr>
          <w:b/>
          <w:sz w:val="28"/>
          <w:szCs w:val="28"/>
        </w:rPr>
        <w:t>-2021 (NON-CBCS)</w:t>
      </w:r>
    </w:p>
    <w:p w:rsidR="00ED6F93" w:rsidRDefault="00ED6F93" w:rsidP="00ED6F93">
      <w:pPr>
        <w:ind w:left="14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SUBJECT: ADVANCE FINANCIAL ACCOUNTING </w:t>
      </w:r>
    </w:p>
    <w:p w:rsidR="00ED6F93" w:rsidRDefault="00ED6F93" w:rsidP="00ED6F93">
      <w:pPr>
        <w:ind w:left="14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PAPER: 405 (ACCOUNTANCY MAJOR)</w:t>
      </w:r>
    </w:p>
    <w:p w:rsidR="00ED6F93" w:rsidRDefault="00ED6F93" w:rsidP="00ED6F93">
      <w:pPr>
        <w:ind w:left="14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FULL MARKS</w:t>
      </w:r>
      <w:r w:rsidR="006C5BA6">
        <w:rPr>
          <w:b/>
          <w:sz w:val="28"/>
          <w:szCs w:val="28"/>
        </w:rPr>
        <w:t>: 20</w:t>
      </w:r>
    </w:p>
    <w:p w:rsidR="00ED6F93" w:rsidRDefault="00ED6F93" w:rsidP="00ED6F93">
      <w:pPr>
        <w:ind w:left="14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DATE OF SUBMISSION</w:t>
      </w:r>
      <w:r w:rsidR="006C5BA6">
        <w:rPr>
          <w:b/>
          <w:sz w:val="28"/>
          <w:szCs w:val="28"/>
        </w:rPr>
        <w:t>: 20TH</w:t>
      </w:r>
      <w:r>
        <w:rPr>
          <w:b/>
          <w:sz w:val="28"/>
          <w:szCs w:val="28"/>
        </w:rPr>
        <w:t xml:space="preserve"> SEPTEMBER</w:t>
      </w:r>
    </w:p>
    <w:p w:rsidR="00ED6F93" w:rsidRDefault="00ED6F93" w:rsidP="00ED6F9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Q1. Write a note on Government Accounting Standard Advisory board.  </w:t>
      </w:r>
    </w:p>
    <w:p w:rsidR="00ED6F93" w:rsidRDefault="00ED6F93" w:rsidP="00ED6F93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5 </w:t>
      </w:r>
      <w:bookmarkStart w:id="0" w:name="_GoBack"/>
      <w:bookmarkEnd w:id="0"/>
      <w:r>
        <w:rPr>
          <w:b/>
          <w:sz w:val="28"/>
          <w:szCs w:val="28"/>
        </w:rPr>
        <w:t>marks.</w:t>
      </w:r>
    </w:p>
    <w:p w:rsidR="00ED6F93" w:rsidRDefault="00ED6F93" w:rsidP="00ED6F93">
      <w:pPr>
        <w:rPr>
          <w:b/>
          <w:sz w:val="28"/>
          <w:szCs w:val="28"/>
        </w:rPr>
      </w:pPr>
      <w:r>
        <w:rPr>
          <w:b/>
          <w:sz w:val="28"/>
          <w:szCs w:val="28"/>
        </w:rPr>
        <w:t>Q2. Explain the treatment of Bonus shares and Right Shares in investment Accounts.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gramStart"/>
      <w:r>
        <w:rPr>
          <w:b/>
          <w:sz w:val="28"/>
          <w:szCs w:val="28"/>
        </w:rPr>
        <w:t>5 marks.</w:t>
      </w:r>
      <w:proofErr w:type="gramEnd"/>
    </w:p>
    <w:p w:rsidR="00ED6F93" w:rsidRDefault="00ED6F93" w:rsidP="00ED6F93">
      <w:pPr>
        <w:rPr>
          <w:b/>
          <w:sz w:val="28"/>
          <w:szCs w:val="28"/>
        </w:rPr>
      </w:pPr>
      <w:r>
        <w:rPr>
          <w:b/>
          <w:sz w:val="28"/>
          <w:szCs w:val="28"/>
        </w:rPr>
        <w:t>Q3. Point out the main features of accounts of general insurance companies.</w:t>
      </w:r>
    </w:p>
    <w:p w:rsidR="00ED6F93" w:rsidRDefault="00ED6F93" w:rsidP="00ED6F93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gramStart"/>
      <w:r>
        <w:rPr>
          <w:b/>
          <w:sz w:val="28"/>
          <w:szCs w:val="28"/>
        </w:rPr>
        <w:t>5 marks.</w:t>
      </w:r>
      <w:proofErr w:type="gramEnd"/>
    </w:p>
    <w:p w:rsidR="00ED6F93" w:rsidRPr="00ED6F93" w:rsidRDefault="00ED6F93" w:rsidP="00ED6F93">
      <w:pPr>
        <w:rPr>
          <w:b/>
          <w:sz w:val="28"/>
          <w:szCs w:val="28"/>
        </w:rPr>
      </w:pPr>
      <w:r>
        <w:rPr>
          <w:b/>
          <w:sz w:val="28"/>
          <w:szCs w:val="28"/>
        </w:rPr>
        <w:t>Q4. Write five differences between Government Accounting and Commercial Accounting.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gramStart"/>
      <w:r>
        <w:rPr>
          <w:b/>
          <w:sz w:val="28"/>
          <w:szCs w:val="28"/>
        </w:rPr>
        <w:t>5 marks.</w:t>
      </w:r>
      <w:proofErr w:type="gramEnd"/>
    </w:p>
    <w:sectPr w:rsidR="00ED6F93" w:rsidRPr="00ED6F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59C"/>
    <w:rsid w:val="005B259C"/>
    <w:rsid w:val="006C5BA6"/>
    <w:rsid w:val="00AF07DB"/>
    <w:rsid w:val="00ED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81</Words>
  <Characters>464</Characters>
  <Application>Microsoft Office Word</Application>
  <DocSecurity>0</DocSecurity>
  <Lines>3</Lines>
  <Paragraphs>1</Paragraphs>
  <ScaleCrop>false</ScaleCrop>
  <Company>Hewlett-Packard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2021-09-16T09:08:00Z</dcterms:created>
  <dcterms:modified xsi:type="dcterms:W3CDTF">2021-09-16T09:18:00Z</dcterms:modified>
</cp:coreProperties>
</file>