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02" w:rsidRDefault="000A3A02" w:rsidP="000A3A02">
      <w:pPr>
        <w:jc w:val="center"/>
      </w:pPr>
      <w:proofErr w:type="spellStart"/>
      <w:r>
        <w:t>Sessional</w:t>
      </w:r>
      <w:proofErr w:type="spellEnd"/>
      <w:r>
        <w:t xml:space="preserve"> examination 2021</w:t>
      </w:r>
    </w:p>
    <w:p w:rsidR="000A3A02" w:rsidRDefault="000A3A02" w:rsidP="000A3A02">
      <w:pPr>
        <w:jc w:val="center"/>
      </w:pPr>
      <w:r>
        <w:t>Subject- STATISTICS</w:t>
      </w:r>
    </w:p>
    <w:p w:rsidR="000A3A02" w:rsidRDefault="000A3A02" w:rsidP="000A3A02">
      <w:pPr>
        <w:jc w:val="center"/>
      </w:pPr>
      <w:r>
        <w:t>Paper- STA-</w:t>
      </w:r>
      <w:r w:rsidR="001B1BC2">
        <w:t>HG/</w:t>
      </w:r>
      <w:r>
        <w:t>RC-4016</w:t>
      </w:r>
      <w:r w:rsidR="00183041">
        <w:t>-P</w:t>
      </w:r>
    </w:p>
    <w:p w:rsidR="000A3A02" w:rsidRDefault="00D036BE" w:rsidP="000A3A02">
      <w:pPr>
        <w:jc w:val="center"/>
      </w:pPr>
      <w:r>
        <w:t>Full marks- 2</w:t>
      </w:r>
      <w:r w:rsidR="000A3A02">
        <w:t>0</w:t>
      </w:r>
    </w:p>
    <w:p w:rsidR="000A3A02" w:rsidRDefault="00D036BE" w:rsidP="000A3A02">
      <w:pPr>
        <w:jc w:val="center"/>
      </w:pPr>
      <w:r>
        <w:t xml:space="preserve">Time- 2 </w:t>
      </w:r>
      <w:r w:rsidR="000A3A02">
        <w:t>hour</w:t>
      </w:r>
      <w:r>
        <w:t>s</w:t>
      </w:r>
    </w:p>
    <w:p w:rsidR="00D12AA7" w:rsidRDefault="00D12AA7" w:rsidP="00D12AA7">
      <w:r>
        <w:t xml:space="preserve">        Answer any two </w:t>
      </w:r>
      <w:r w:rsidR="00E35683">
        <w:t>(10</w:t>
      </w:r>
      <w:r w:rsidR="00E35683">
        <w:sym w:font="Symbol" w:char="F0B4"/>
      </w:r>
      <w:r w:rsidR="00CB7DBC">
        <w:t>2=20)</w:t>
      </w:r>
    </w:p>
    <w:p w:rsidR="000A3A02" w:rsidRDefault="000A3A02" w:rsidP="000A3A02">
      <w:pPr>
        <w:pStyle w:val="ListParagraph"/>
        <w:numPr>
          <w:ilvl w:val="0"/>
          <w:numId w:val="1"/>
        </w:numPr>
      </w:pPr>
      <w:r>
        <w:t>Fit a straight line trend to the following data by the method of least squares and obtain two monthly trend values for Nov. 2000 and Sept. 2001.</w:t>
      </w:r>
    </w:p>
    <w:tbl>
      <w:tblPr>
        <w:tblStyle w:val="TableGrid"/>
        <w:tblW w:w="0" w:type="auto"/>
        <w:tblInd w:w="720" w:type="dxa"/>
        <w:tblLook w:val="04A0"/>
      </w:tblPr>
      <w:tblGrid>
        <w:gridCol w:w="1484"/>
        <w:gridCol w:w="839"/>
        <w:gridCol w:w="706"/>
        <w:gridCol w:w="663"/>
        <w:gridCol w:w="678"/>
        <w:gridCol w:w="830"/>
        <w:gridCol w:w="830"/>
        <w:gridCol w:w="830"/>
        <w:gridCol w:w="831"/>
        <w:gridCol w:w="831"/>
      </w:tblGrid>
      <w:tr w:rsidR="000A3A02" w:rsidTr="000A3A02">
        <w:tc>
          <w:tcPr>
            <w:tcW w:w="1515" w:type="dxa"/>
          </w:tcPr>
          <w:p w:rsidR="000A3A02" w:rsidRDefault="000A3A02" w:rsidP="000A3A02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850" w:type="dxa"/>
          </w:tcPr>
          <w:p w:rsidR="000A3A02" w:rsidRDefault="000A3A02" w:rsidP="000A3A02">
            <w:pPr>
              <w:pStyle w:val="ListParagraph"/>
              <w:ind w:left="0"/>
            </w:pPr>
            <w:r>
              <w:t>1996</w:t>
            </w:r>
          </w:p>
        </w:tc>
        <w:tc>
          <w:tcPr>
            <w:tcW w:w="709" w:type="dxa"/>
          </w:tcPr>
          <w:p w:rsidR="000A3A02" w:rsidRDefault="000A3A02" w:rsidP="000A3A02">
            <w:pPr>
              <w:pStyle w:val="ListParagraph"/>
              <w:ind w:left="0"/>
            </w:pPr>
            <w:r>
              <w:t>1997</w:t>
            </w:r>
          </w:p>
        </w:tc>
        <w:tc>
          <w:tcPr>
            <w:tcW w:w="567" w:type="dxa"/>
          </w:tcPr>
          <w:p w:rsidR="000A3A02" w:rsidRDefault="000A3A02" w:rsidP="000A3A02">
            <w:pPr>
              <w:pStyle w:val="ListParagraph"/>
              <w:ind w:left="0"/>
            </w:pPr>
            <w:r>
              <w:t>1998</w:t>
            </w:r>
          </w:p>
        </w:tc>
        <w:tc>
          <w:tcPr>
            <w:tcW w:w="679" w:type="dxa"/>
          </w:tcPr>
          <w:p w:rsidR="000A3A02" w:rsidRDefault="000A3A02" w:rsidP="000A3A02">
            <w:pPr>
              <w:pStyle w:val="ListParagraph"/>
              <w:ind w:left="0"/>
            </w:pPr>
            <w:r>
              <w:t>1999</w:t>
            </w:r>
          </w:p>
        </w:tc>
        <w:tc>
          <w:tcPr>
            <w:tcW w:w="840" w:type="dxa"/>
          </w:tcPr>
          <w:p w:rsidR="000A3A02" w:rsidRDefault="000A3A02" w:rsidP="000A3A02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840" w:type="dxa"/>
          </w:tcPr>
          <w:p w:rsidR="000A3A02" w:rsidRDefault="000A3A02" w:rsidP="000A3A02">
            <w:pPr>
              <w:pStyle w:val="ListParagraph"/>
              <w:ind w:left="0"/>
            </w:pPr>
            <w:r>
              <w:t>2001</w:t>
            </w:r>
          </w:p>
        </w:tc>
        <w:tc>
          <w:tcPr>
            <w:tcW w:w="840" w:type="dxa"/>
          </w:tcPr>
          <w:p w:rsidR="000A3A02" w:rsidRDefault="000A3A02" w:rsidP="000A3A02">
            <w:pPr>
              <w:pStyle w:val="ListParagraph"/>
              <w:ind w:left="0"/>
            </w:pPr>
            <w:r>
              <w:t>2002</w:t>
            </w:r>
          </w:p>
        </w:tc>
        <w:tc>
          <w:tcPr>
            <w:tcW w:w="841" w:type="dxa"/>
          </w:tcPr>
          <w:p w:rsidR="000A3A02" w:rsidRDefault="000A3A02" w:rsidP="000A3A02">
            <w:pPr>
              <w:pStyle w:val="ListParagraph"/>
              <w:ind w:left="0"/>
            </w:pPr>
            <w:r>
              <w:t>2003</w:t>
            </w:r>
          </w:p>
        </w:tc>
        <w:tc>
          <w:tcPr>
            <w:tcW w:w="841" w:type="dxa"/>
          </w:tcPr>
          <w:p w:rsidR="000A3A02" w:rsidRDefault="000A3A02" w:rsidP="000A3A02">
            <w:pPr>
              <w:pStyle w:val="ListParagraph"/>
              <w:ind w:left="0"/>
            </w:pPr>
            <w:r>
              <w:t>2004</w:t>
            </w:r>
          </w:p>
        </w:tc>
      </w:tr>
      <w:tr w:rsidR="000A3A02" w:rsidTr="000A3A02">
        <w:tc>
          <w:tcPr>
            <w:tcW w:w="1515" w:type="dxa"/>
          </w:tcPr>
          <w:p w:rsidR="000A3A02" w:rsidRDefault="000A3A02" w:rsidP="000A3A02">
            <w:pPr>
              <w:pStyle w:val="ListParagraph"/>
              <w:ind w:left="0"/>
            </w:pPr>
            <w:r>
              <w:t xml:space="preserve">Average monthly profit     ( </w:t>
            </w:r>
            <w:proofErr w:type="spellStart"/>
            <w:r>
              <w:t>crores</w:t>
            </w:r>
            <w:proofErr w:type="spellEnd"/>
            <w:r>
              <w:t xml:space="preserve"> Rs)</w:t>
            </w:r>
          </w:p>
        </w:tc>
        <w:tc>
          <w:tcPr>
            <w:tcW w:w="850" w:type="dxa"/>
          </w:tcPr>
          <w:p w:rsidR="000A3A02" w:rsidRDefault="000A3A02" w:rsidP="000A3A02">
            <w:pPr>
              <w:pStyle w:val="ListParagraph"/>
              <w:ind w:left="0"/>
            </w:pPr>
            <w:r>
              <w:t>12.6</w:t>
            </w:r>
          </w:p>
        </w:tc>
        <w:tc>
          <w:tcPr>
            <w:tcW w:w="709" w:type="dxa"/>
          </w:tcPr>
          <w:p w:rsidR="000A3A02" w:rsidRDefault="000A3A02" w:rsidP="000A3A02">
            <w:pPr>
              <w:pStyle w:val="ListParagraph"/>
              <w:ind w:left="0"/>
            </w:pPr>
            <w:r>
              <w:t>14.8</w:t>
            </w:r>
          </w:p>
        </w:tc>
        <w:tc>
          <w:tcPr>
            <w:tcW w:w="567" w:type="dxa"/>
          </w:tcPr>
          <w:p w:rsidR="000A3A02" w:rsidRDefault="000A3A02" w:rsidP="000A3A02">
            <w:pPr>
              <w:pStyle w:val="ListParagraph"/>
              <w:ind w:left="0"/>
            </w:pPr>
            <w:r>
              <w:t>18.6</w:t>
            </w:r>
          </w:p>
        </w:tc>
        <w:tc>
          <w:tcPr>
            <w:tcW w:w="679" w:type="dxa"/>
          </w:tcPr>
          <w:p w:rsidR="000A3A02" w:rsidRDefault="000A3A02" w:rsidP="000A3A02">
            <w:pPr>
              <w:pStyle w:val="ListParagraph"/>
              <w:ind w:left="0"/>
            </w:pPr>
            <w:r>
              <w:t>14.8</w:t>
            </w:r>
          </w:p>
        </w:tc>
        <w:tc>
          <w:tcPr>
            <w:tcW w:w="840" w:type="dxa"/>
          </w:tcPr>
          <w:p w:rsidR="000A3A02" w:rsidRDefault="000A3A02" w:rsidP="000A3A02">
            <w:pPr>
              <w:pStyle w:val="ListParagraph"/>
              <w:ind w:left="0"/>
            </w:pPr>
            <w:r>
              <w:t>16.6</w:t>
            </w:r>
          </w:p>
        </w:tc>
        <w:tc>
          <w:tcPr>
            <w:tcW w:w="840" w:type="dxa"/>
          </w:tcPr>
          <w:p w:rsidR="000A3A02" w:rsidRDefault="000A3A02" w:rsidP="000A3A02">
            <w:pPr>
              <w:pStyle w:val="ListParagraph"/>
              <w:ind w:left="0"/>
            </w:pPr>
            <w:r>
              <w:t>21.2</w:t>
            </w:r>
          </w:p>
        </w:tc>
        <w:tc>
          <w:tcPr>
            <w:tcW w:w="840" w:type="dxa"/>
          </w:tcPr>
          <w:p w:rsidR="000A3A02" w:rsidRDefault="000A3A02" w:rsidP="000A3A02">
            <w:pPr>
              <w:pStyle w:val="ListParagraph"/>
              <w:ind w:left="0"/>
            </w:pPr>
            <w:r>
              <w:t>18.0</w:t>
            </w:r>
          </w:p>
        </w:tc>
        <w:tc>
          <w:tcPr>
            <w:tcW w:w="841" w:type="dxa"/>
          </w:tcPr>
          <w:p w:rsidR="000A3A02" w:rsidRDefault="000A3A02" w:rsidP="000A3A02">
            <w:pPr>
              <w:pStyle w:val="ListParagraph"/>
              <w:ind w:left="0"/>
            </w:pPr>
            <w:r>
              <w:t>17.4</w:t>
            </w:r>
          </w:p>
        </w:tc>
        <w:tc>
          <w:tcPr>
            <w:tcW w:w="841" w:type="dxa"/>
          </w:tcPr>
          <w:p w:rsidR="000A3A02" w:rsidRDefault="000A3A02" w:rsidP="000A3A02">
            <w:pPr>
              <w:pStyle w:val="ListParagraph"/>
              <w:ind w:left="0"/>
            </w:pPr>
            <w:r>
              <w:t>15.8</w:t>
            </w:r>
          </w:p>
        </w:tc>
      </w:tr>
    </w:tbl>
    <w:p w:rsidR="000A3A02" w:rsidRDefault="000A3A02" w:rsidP="00E50767"/>
    <w:p w:rsidR="00E50767" w:rsidRDefault="00E50767" w:rsidP="00183041">
      <w:pPr>
        <w:pStyle w:val="ListParagraph"/>
        <w:numPr>
          <w:ilvl w:val="0"/>
          <w:numId w:val="1"/>
        </w:numPr>
      </w:pPr>
      <w:r>
        <w:t>A machine is set to deliver the packets of a given weight. Ten samples of size five each were examined and the following results were obtained :</w:t>
      </w:r>
    </w:p>
    <w:tbl>
      <w:tblPr>
        <w:tblStyle w:val="TableGrid"/>
        <w:tblW w:w="0" w:type="auto"/>
        <w:tblLook w:val="04A0"/>
      </w:tblPr>
      <w:tblGrid>
        <w:gridCol w:w="874"/>
        <w:gridCol w:w="836"/>
        <w:gridCol w:w="836"/>
        <w:gridCol w:w="836"/>
        <w:gridCol w:w="836"/>
        <w:gridCol w:w="837"/>
        <w:gridCol w:w="837"/>
        <w:gridCol w:w="837"/>
        <w:gridCol w:w="837"/>
        <w:gridCol w:w="838"/>
        <w:gridCol w:w="838"/>
      </w:tblGrid>
      <w:tr w:rsidR="00183041" w:rsidTr="00183041">
        <w:tc>
          <w:tcPr>
            <w:tcW w:w="840" w:type="dxa"/>
          </w:tcPr>
          <w:p w:rsidR="00183041" w:rsidRDefault="00183041" w:rsidP="00E50767">
            <w:r>
              <w:t>Sample No.</w:t>
            </w:r>
          </w:p>
        </w:tc>
        <w:tc>
          <w:tcPr>
            <w:tcW w:w="840" w:type="dxa"/>
          </w:tcPr>
          <w:p w:rsidR="00183041" w:rsidRDefault="00183041" w:rsidP="00E50767">
            <w:r>
              <w:t>1</w:t>
            </w:r>
          </w:p>
        </w:tc>
        <w:tc>
          <w:tcPr>
            <w:tcW w:w="840" w:type="dxa"/>
          </w:tcPr>
          <w:p w:rsidR="00183041" w:rsidRDefault="00183041" w:rsidP="00E50767">
            <w:r>
              <w:t>2</w:t>
            </w:r>
          </w:p>
        </w:tc>
        <w:tc>
          <w:tcPr>
            <w:tcW w:w="840" w:type="dxa"/>
          </w:tcPr>
          <w:p w:rsidR="00183041" w:rsidRDefault="00183041" w:rsidP="00E50767">
            <w:r>
              <w:t>3</w:t>
            </w:r>
          </w:p>
        </w:tc>
        <w:tc>
          <w:tcPr>
            <w:tcW w:w="840" w:type="dxa"/>
          </w:tcPr>
          <w:p w:rsidR="00183041" w:rsidRDefault="00183041" w:rsidP="00E50767">
            <w:r>
              <w:t>4</w:t>
            </w:r>
          </w:p>
        </w:tc>
        <w:tc>
          <w:tcPr>
            <w:tcW w:w="840" w:type="dxa"/>
          </w:tcPr>
          <w:p w:rsidR="00183041" w:rsidRDefault="00183041" w:rsidP="00E50767">
            <w:r>
              <w:t>5</w:t>
            </w:r>
          </w:p>
        </w:tc>
        <w:tc>
          <w:tcPr>
            <w:tcW w:w="840" w:type="dxa"/>
          </w:tcPr>
          <w:p w:rsidR="00183041" w:rsidRDefault="00183041" w:rsidP="00E50767">
            <w:r>
              <w:t>6</w:t>
            </w:r>
          </w:p>
        </w:tc>
        <w:tc>
          <w:tcPr>
            <w:tcW w:w="840" w:type="dxa"/>
          </w:tcPr>
          <w:p w:rsidR="00183041" w:rsidRDefault="00183041" w:rsidP="00E50767">
            <w:r>
              <w:t>7</w:t>
            </w:r>
          </w:p>
        </w:tc>
        <w:tc>
          <w:tcPr>
            <w:tcW w:w="840" w:type="dxa"/>
          </w:tcPr>
          <w:p w:rsidR="00183041" w:rsidRDefault="00183041" w:rsidP="00E50767">
            <w:r>
              <w:t>8</w:t>
            </w:r>
          </w:p>
        </w:tc>
        <w:tc>
          <w:tcPr>
            <w:tcW w:w="841" w:type="dxa"/>
          </w:tcPr>
          <w:p w:rsidR="00183041" w:rsidRDefault="00183041" w:rsidP="00E50767">
            <w:r>
              <w:t>9</w:t>
            </w:r>
          </w:p>
        </w:tc>
        <w:tc>
          <w:tcPr>
            <w:tcW w:w="841" w:type="dxa"/>
          </w:tcPr>
          <w:p w:rsidR="00183041" w:rsidRDefault="00183041" w:rsidP="00E50767">
            <w:r>
              <w:t>10</w:t>
            </w:r>
          </w:p>
        </w:tc>
      </w:tr>
      <w:tr w:rsidR="00183041" w:rsidTr="00183041">
        <w:tc>
          <w:tcPr>
            <w:tcW w:w="840" w:type="dxa"/>
          </w:tcPr>
          <w:p w:rsidR="00183041" w:rsidRDefault="00183041" w:rsidP="00E50767">
            <w:r>
              <w:t>Mean</w:t>
            </w:r>
          </w:p>
        </w:tc>
        <w:tc>
          <w:tcPr>
            <w:tcW w:w="840" w:type="dxa"/>
          </w:tcPr>
          <w:p w:rsidR="00183041" w:rsidRDefault="00183041" w:rsidP="00E50767">
            <w:r>
              <w:t>43</w:t>
            </w:r>
          </w:p>
        </w:tc>
        <w:tc>
          <w:tcPr>
            <w:tcW w:w="840" w:type="dxa"/>
          </w:tcPr>
          <w:p w:rsidR="00183041" w:rsidRDefault="00183041" w:rsidP="00E50767">
            <w:r>
              <w:t>49</w:t>
            </w:r>
          </w:p>
        </w:tc>
        <w:tc>
          <w:tcPr>
            <w:tcW w:w="840" w:type="dxa"/>
          </w:tcPr>
          <w:p w:rsidR="00183041" w:rsidRDefault="00183041" w:rsidP="00E50767">
            <w:r>
              <w:t>37</w:t>
            </w:r>
          </w:p>
        </w:tc>
        <w:tc>
          <w:tcPr>
            <w:tcW w:w="840" w:type="dxa"/>
          </w:tcPr>
          <w:p w:rsidR="00183041" w:rsidRDefault="00183041" w:rsidP="00E50767">
            <w:r>
              <w:t>44</w:t>
            </w:r>
          </w:p>
        </w:tc>
        <w:tc>
          <w:tcPr>
            <w:tcW w:w="840" w:type="dxa"/>
          </w:tcPr>
          <w:p w:rsidR="00183041" w:rsidRDefault="00183041" w:rsidP="00E50767">
            <w:r>
              <w:t>45</w:t>
            </w:r>
          </w:p>
        </w:tc>
        <w:tc>
          <w:tcPr>
            <w:tcW w:w="840" w:type="dxa"/>
          </w:tcPr>
          <w:p w:rsidR="00183041" w:rsidRDefault="00183041" w:rsidP="00E50767">
            <w:r>
              <w:t>37</w:t>
            </w:r>
          </w:p>
        </w:tc>
        <w:tc>
          <w:tcPr>
            <w:tcW w:w="840" w:type="dxa"/>
          </w:tcPr>
          <w:p w:rsidR="00183041" w:rsidRDefault="00183041" w:rsidP="00E50767">
            <w:r>
              <w:t>51</w:t>
            </w:r>
          </w:p>
        </w:tc>
        <w:tc>
          <w:tcPr>
            <w:tcW w:w="840" w:type="dxa"/>
          </w:tcPr>
          <w:p w:rsidR="00183041" w:rsidRDefault="00183041" w:rsidP="00E50767">
            <w:r>
              <w:t>46</w:t>
            </w:r>
          </w:p>
        </w:tc>
        <w:tc>
          <w:tcPr>
            <w:tcW w:w="841" w:type="dxa"/>
          </w:tcPr>
          <w:p w:rsidR="00183041" w:rsidRDefault="00183041" w:rsidP="00E50767">
            <w:r>
              <w:t>43</w:t>
            </w:r>
          </w:p>
        </w:tc>
        <w:tc>
          <w:tcPr>
            <w:tcW w:w="841" w:type="dxa"/>
          </w:tcPr>
          <w:p w:rsidR="00183041" w:rsidRDefault="00183041" w:rsidP="00E50767">
            <w:r>
              <w:t>47</w:t>
            </w:r>
          </w:p>
        </w:tc>
      </w:tr>
      <w:tr w:rsidR="00183041" w:rsidTr="00183041">
        <w:tc>
          <w:tcPr>
            <w:tcW w:w="840" w:type="dxa"/>
          </w:tcPr>
          <w:p w:rsidR="00183041" w:rsidRDefault="00183041" w:rsidP="00E50767">
            <w:r>
              <w:t>Range</w:t>
            </w:r>
          </w:p>
        </w:tc>
        <w:tc>
          <w:tcPr>
            <w:tcW w:w="840" w:type="dxa"/>
          </w:tcPr>
          <w:p w:rsidR="00183041" w:rsidRDefault="00183041" w:rsidP="00E50767">
            <w:r>
              <w:t>5</w:t>
            </w:r>
          </w:p>
        </w:tc>
        <w:tc>
          <w:tcPr>
            <w:tcW w:w="840" w:type="dxa"/>
          </w:tcPr>
          <w:p w:rsidR="00183041" w:rsidRDefault="00183041" w:rsidP="00E50767">
            <w:r>
              <w:t>6</w:t>
            </w:r>
          </w:p>
        </w:tc>
        <w:tc>
          <w:tcPr>
            <w:tcW w:w="840" w:type="dxa"/>
          </w:tcPr>
          <w:p w:rsidR="00183041" w:rsidRDefault="00183041" w:rsidP="00E50767">
            <w:r>
              <w:t>5</w:t>
            </w:r>
          </w:p>
        </w:tc>
        <w:tc>
          <w:tcPr>
            <w:tcW w:w="840" w:type="dxa"/>
          </w:tcPr>
          <w:p w:rsidR="00183041" w:rsidRDefault="00183041" w:rsidP="00E50767">
            <w:r>
              <w:t>7</w:t>
            </w:r>
          </w:p>
        </w:tc>
        <w:tc>
          <w:tcPr>
            <w:tcW w:w="840" w:type="dxa"/>
          </w:tcPr>
          <w:p w:rsidR="00183041" w:rsidRDefault="00183041" w:rsidP="00E50767">
            <w:r>
              <w:t>7</w:t>
            </w:r>
          </w:p>
        </w:tc>
        <w:tc>
          <w:tcPr>
            <w:tcW w:w="840" w:type="dxa"/>
          </w:tcPr>
          <w:p w:rsidR="00183041" w:rsidRDefault="00183041" w:rsidP="00E50767">
            <w:r>
              <w:t>4</w:t>
            </w:r>
          </w:p>
        </w:tc>
        <w:tc>
          <w:tcPr>
            <w:tcW w:w="840" w:type="dxa"/>
          </w:tcPr>
          <w:p w:rsidR="00183041" w:rsidRDefault="00183041" w:rsidP="00E50767">
            <w:r>
              <w:t>8</w:t>
            </w:r>
          </w:p>
        </w:tc>
        <w:tc>
          <w:tcPr>
            <w:tcW w:w="840" w:type="dxa"/>
          </w:tcPr>
          <w:p w:rsidR="00183041" w:rsidRDefault="00183041" w:rsidP="00E50767">
            <w:r>
              <w:t>6</w:t>
            </w:r>
          </w:p>
        </w:tc>
        <w:tc>
          <w:tcPr>
            <w:tcW w:w="841" w:type="dxa"/>
          </w:tcPr>
          <w:p w:rsidR="00183041" w:rsidRDefault="00183041" w:rsidP="00E50767">
            <w:r>
              <w:t>4</w:t>
            </w:r>
          </w:p>
        </w:tc>
        <w:tc>
          <w:tcPr>
            <w:tcW w:w="841" w:type="dxa"/>
          </w:tcPr>
          <w:p w:rsidR="00183041" w:rsidRDefault="00183041" w:rsidP="00E50767">
            <w:r>
              <w:t>6</w:t>
            </w:r>
          </w:p>
        </w:tc>
      </w:tr>
    </w:tbl>
    <w:p w:rsidR="00183041" w:rsidRDefault="00183041" w:rsidP="00183041">
      <w:r>
        <w:t>Calculate the values for the central line and the control limits for the mean chart and range chart. Comment on the state of control.</w:t>
      </w:r>
    </w:p>
    <w:p w:rsidR="0092144F" w:rsidRDefault="0092144F" w:rsidP="0092144F">
      <w:pPr>
        <w:pStyle w:val="ListParagraph"/>
        <w:numPr>
          <w:ilvl w:val="0"/>
          <w:numId w:val="1"/>
        </w:numPr>
      </w:pPr>
      <w:r>
        <w:t>From the following data calculate price index numbers for 2005 with 1995 as base by</w:t>
      </w:r>
    </w:p>
    <w:p w:rsidR="0092144F" w:rsidRDefault="0092144F" w:rsidP="0092144F">
      <w:pPr>
        <w:pStyle w:val="ListParagraph"/>
        <w:numPr>
          <w:ilvl w:val="0"/>
          <w:numId w:val="2"/>
        </w:numPr>
      </w:pPr>
      <w:proofErr w:type="spellStart"/>
      <w:r>
        <w:t>Laspeyre’s</w:t>
      </w:r>
      <w:proofErr w:type="spellEnd"/>
      <w:r>
        <w:t xml:space="preserve"> </w:t>
      </w:r>
    </w:p>
    <w:p w:rsidR="0092144F" w:rsidRDefault="0092144F" w:rsidP="0092144F">
      <w:pPr>
        <w:pStyle w:val="ListParagraph"/>
        <w:numPr>
          <w:ilvl w:val="0"/>
          <w:numId w:val="2"/>
        </w:numPr>
      </w:pPr>
      <w:proofErr w:type="spellStart"/>
      <w:r>
        <w:t>Paasche’s</w:t>
      </w:r>
      <w:proofErr w:type="spellEnd"/>
    </w:p>
    <w:p w:rsidR="0092144F" w:rsidRDefault="0092144F" w:rsidP="0092144F">
      <w:pPr>
        <w:pStyle w:val="ListParagraph"/>
        <w:numPr>
          <w:ilvl w:val="0"/>
          <w:numId w:val="2"/>
        </w:numPr>
      </w:pPr>
      <w:r>
        <w:t xml:space="preserve">Marshal </w:t>
      </w:r>
      <w:proofErr w:type="spellStart"/>
      <w:r>
        <w:t>Edgeworth</w:t>
      </w:r>
      <w:proofErr w:type="spellEnd"/>
    </w:p>
    <w:p w:rsidR="0092144F" w:rsidRDefault="0092144F" w:rsidP="0092144F">
      <w:pPr>
        <w:pStyle w:val="ListParagraph"/>
        <w:numPr>
          <w:ilvl w:val="0"/>
          <w:numId w:val="2"/>
        </w:numPr>
      </w:pPr>
      <w:r>
        <w:t>Fisher’s</w:t>
      </w:r>
    </w:p>
    <w:p w:rsidR="00183041" w:rsidRDefault="00183041" w:rsidP="001B1BC2">
      <w:pPr>
        <w:pStyle w:val="ListParagraph"/>
        <w:ind w:left="1440"/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1B1BC2" w:rsidTr="001B1BC2"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Commodities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1995</w:t>
            </w:r>
          </w:p>
          <w:p w:rsidR="001B1BC2" w:rsidRDefault="001B1BC2" w:rsidP="001B1BC2">
            <w:pPr>
              <w:jc w:val="center"/>
            </w:pPr>
          </w:p>
          <w:p w:rsidR="001B1BC2" w:rsidRDefault="001B1BC2" w:rsidP="001B1BC2">
            <w:pPr>
              <w:jc w:val="center"/>
            </w:pPr>
            <w:r>
              <w:t>Price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1995</w:t>
            </w:r>
          </w:p>
          <w:p w:rsidR="001B1BC2" w:rsidRDefault="001B1BC2" w:rsidP="001B1BC2">
            <w:pPr>
              <w:jc w:val="center"/>
            </w:pPr>
          </w:p>
          <w:p w:rsidR="001B1BC2" w:rsidRDefault="001B1BC2" w:rsidP="001B1BC2">
            <w:pPr>
              <w:jc w:val="center"/>
            </w:pPr>
            <w:r>
              <w:t>Quantity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2005</w:t>
            </w:r>
          </w:p>
          <w:p w:rsidR="001B1BC2" w:rsidRDefault="001B1BC2" w:rsidP="001B1BC2">
            <w:pPr>
              <w:jc w:val="center"/>
            </w:pPr>
          </w:p>
          <w:p w:rsidR="001B1BC2" w:rsidRDefault="001B1BC2" w:rsidP="001B1BC2">
            <w:pPr>
              <w:jc w:val="center"/>
            </w:pPr>
            <w:r>
              <w:t>Price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2005</w:t>
            </w:r>
          </w:p>
          <w:p w:rsidR="001B1BC2" w:rsidRDefault="001B1BC2" w:rsidP="001B1BC2">
            <w:pPr>
              <w:jc w:val="center"/>
            </w:pPr>
          </w:p>
          <w:p w:rsidR="001B1BC2" w:rsidRDefault="001B1BC2" w:rsidP="001B1BC2">
            <w:pPr>
              <w:jc w:val="center"/>
            </w:pPr>
            <w:r>
              <w:t>Quantity</w:t>
            </w:r>
          </w:p>
        </w:tc>
      </w:tr>
      <w:tr w:rsidR="001B1BC2" w:rsidTr="001B1BC2"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A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20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8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40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6</w:t>
            </w:r>
          </w:p>
        </w:tc>
      </w:tr>
      <w:tr w:rsidR="001B1BC2" w:rsidTr="001B1BC2"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B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50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10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60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5</w:t>
            </w:r>
          </w:p>
        </w:tc>
      </w:tr>
      <w:tr w:rsidR="001B1BC2" w:rsidTr="001B1BC2"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C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40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15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60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15</w:t>
            </w:r>
          </w:p>
        </w:tc>
      </w:tr>
      <w:tr w:rsidR="001B1BC2" w:rsidTr="001B1BC2"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D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20</w:t>
            </w:r>
          </w:p>
        </w:tc>
        <w:tc>
          <w:tcPr>
            <w:tcW w:w="1848" w:type="dxa"/>
          </w:tcPr>
          <w:p w:rsidR="001B1BC2" w:rsidRDefault="001B1BC2" w:rsidP="001B1BC2">
            <w:pPr>
              <w:jc w:val="center"/>
            </w:pPr>
            <w:r>
              <w:t>20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20</w:t>
            </w:r>
          </w:p>
        </w:tc>
        <w:tc>
          <w:tcPr>
            <w:tcW w:w="1849" w:type="dxa"/>
          </w:tcPr>
          <w:p w:rsidR="001B1BC2" w:rsidRDefault="001B1BC2" w:rsidP="001B1BC2">
            <w:pPr>
              <w:jc w:val="center"/>
            </w:pPr>
            <w:r>
              <w:t>25</w:t>
            </w:r>
          </w:p>
        </w:tc>
      </w:tr>
    </w:tbl>
    <w:p w:rsidR="00183041" w:rsidRDefault="00183041" w:rsidP="00E50767"/>
    <w:p w:rsidR="00251221" w:rsidRDefault="00251221"/>
    <w:sectPr w:rsidR="00251221" w:rsidSect="00D0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D1871"/>
    <w:multiLevelType w:val="hybridMultilevel"/>
    <w:tmpl w:val="F7340D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3087B"/>
    <w:multiLevelType w:val="hybridMultilevel"/>
    <w:tmpl w:val="F0E2B5D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A3A02"/>
    <w:rsid w:val="000A3A02"/>
    <w:rsid w:val="00183041"/>
    <w:rsid w:val="001B1BC2"/>
    <w:rsid w:val="00232E52"/>
    <w:rsid w:val="00251221"/>
    <w:rsid w:val="0092144F"/>
    <w:rsid w:val="00CB7DBC"/>
    <w:rsid w:val="00D036BE"/>
    <w:rsid w:val="00D04B43"/>
    <w:rsid w:val="00D12AA7"/>
    <w:rsid w:val="00E35683"/>
    <w:rsid w:val="00E5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A02"/>
    <w:pPr>
      <w:ind w:left="720"/>
      <w:contextualSpacing/>
    </w:pPr>
  </w:style>
  <w:style w:type="table" w:styleId="TableGrid">
    <w:name w:val="Table Grid"/>
    <w:basedOn w:val="TableNormal"/>
    <w:uiPriority w:val="59"/>
    <w:rsid w:val="000A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abcd</cp:lastModifiedBy>
  <cp:revision>10</cp:revision>
  <dcterms:created xsi:type="dcterms:W3CDTF">2021-09-15T14:47:00Z</dcterms:created>
  <dcterms:modified xsi:type="dcterms:W3CDTF">2021-09-18T07:05:00Z</dcterms:modified>
</cp:coreProperties>
</file>